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0918" w:rsidRPr="00254780" w:rsidRDefault="00254780" w:rsidP="009B7C80">
      <w:pPr>
        <w:widowControl w:val="0"/>
        <w:autoSpaceDE w:val="0"/>
        <w:autoSpaceDN w:val="0"/>
        <w:adjustRightInd w:val="0"/>
        <w:spacing w:after="0" w:line="240" w:lineRule="auto"/>
        <w:jc w:val="center"/>
        <w:rPr>
          <w:rFonts w:ascii="Times New Roman" w:eastAsia="Times New Roman" w:hAnsi="Times New Roman" w:cs="Times New Roman"/>
          <w:b/>
          <w:bCs/>
          <w:color w:val="FF0000"/>
          <w:sz w:val="24"/>
          <w:szCs w:val="24"/>
          <w:lang w:val="sr-Latn-RS" w:eastAsia="sr-Latn-CS"/>
        </w:rPr>
      </w:pPr>
      <w:r w:rsidRPr="00254780">
        <w:rPr>
          <w:rFonts w:ascii="Times New Roman" w:hAnsi="Times New Roman" w:cs="Times New Roman"/>
          <w:b/>
          <w:color w:val="FF0000"/>
          <w:sz w:val="24"/>
          <w:szCs w:val="24"/>
          <w:lang w:val="sr-Cyrl-RS"/>
        </w:rPr>
        <w:t>Куд25</w:t>
      </w:r>
    </w:p>
    <w:p w:rsidR="0037140D" w:rsidRDefault="0037140D" w:rsidP="00F97911">
      <w:pPr>
        <w:widowControl w:val="0"/>
        <w:autoSpaceDE w:val="0"/>
        <w:autoSpaceDN w:val="0"/>
        <w:adjustRightInd w:val="0"/>
        <w:spacing w:after="0" w:line="240" w:lineRule="auto"/>
        <w:rPr>
          <w:rFonts w:ascii="Times New Roman" w:eastAsia="Times New Roman" w:hAnsi="Times New Roman" w:cs="Times New Roman"/>
          <w:b/>
          <w:bCs/>
          <w:color w:val="FF0000"/>
          <w:sz w:val="24"/>
          <w:szCs w:val="24"/>
          <w:lang w:val="sr-Latn-CS" w:eastAsia="sr-Latn-CS"/>
        </w:rPr>
      </w:pPr>
    </w:p>
    <w:p w:rsidR="00C00918" w:rsidRPr="00F97911" w:rsidRDefault="00C00918" w:rsidP="00F97911">
      <w:pPr>
        <w:widowControl w:val="0"/>
        <w:autoSpaceDE w:val="0"/>
        <w:autoSpaceDN w:val="0"/>
        <w:adjustRightInd w:val="0"/>
        <w:spacing w:after="0" w:line="240" w:lineRule="auto"/>
        <w:rPr>
          <w:rFonts w:ascii="Times New Roman" w:eastAsia="Times New Roman" w:hAnsi="Times New Roman" w:cs="Times New Roman"/>
          <w:bCs/>
          <w:color w:val="FF0000"/>
          <w:sz w:val="24"/>
          <w:szCs w:val="24"/>
          <w:lang w:val="sr-Latn-CS" w:eastAsia="sr-Latn-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1150"/>
        <w:gridCol w:w="846"/>
        <w:gridCol w:w="1831"/>
        <w:gridCol w:w="80"/>
        <w:gridCol w:w="2849"/>
        <w:gridCol w:w="359"/>
        <w:gridCol w:w="1219"/>
      </w:tblGrid>
      <w:tr w:rsidR="00F97911" w:rsidRPr="00F11A61" w:rsidTr="00543D04">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
                <w:bCs/>
                <w:sz w:val="20"/>
                <w:szCs w:val="20"/>
                <w:lang w:val="sr-Latn-CS" w:eastAsia="sr-Latn-CS"/>
              </w:rPr>
              <w:t>Study program/study programs</w:t>
            </w:r>
            <w:r w:rsidRPr="00F11A61">
              <w:rPr>
                <w:rFonts w:ascii="Times New Roman" w:eastAsia="Times New Roman" w:hAnsi="Times New Roman" w:cs="Times New Roman"/>
                <w:bCs/>
                <w:sz w:val="20"/>
                <w:szCs w:val="20"/>
                <w:lang w:val="sr-Latn-CS" w:eastAsia="sr-Latn-CS"/>
              </w:rPr>
              <w:t>:</w:t>
            </w:r>
            <w:r w:rsidR="00164ECB" w:rsidRPr="00F11A61">
              <w:rPr>
                <w:rFonts w:ascii="Times New Roman" w:eastAsia="Times New Roman" w:hAnsi="Times New Roman" w:cs="Times New Roman"/>
                <w:bCs/>
                <w:sz w:val="20"/>
                <w:szCs w:val="20"/>
                <w:lang w:val="sr-Latn-CS" w:eastAsia="sr-Latn-CS"/>
              </w:rPr>
              <w:t xml:space="preserve"> </w:t>
            </w:r>
            <w:r w:rsidR="009E6E99">
              <w:rPr>
                <w:rFonts w:ascii="Times New Roman" w:eastAsia="Times New Roman" w:hAnsi="Times New Roman" w:cs="Times New Roman"/>
                <w:bCs/>
                <w:sz w:val="20"/>
                <w:szCs w:val="20"/>
                <w:lang w:val="sr-Latn-CS" w:eastAsia="sr-Latn-CS"/>
              </w:rPr>
              <w:t>Cultures in Dialogue</w:t>
            </w:r>
            <w:bookmarkStart w:id="0" w:name="_GoBack"/>
            <w:bookmarkEnd w:id="0"/>
          </w:p>
        </w:tc>
      </w:tr>
      <w:tr w:rsidR="00F97911" w:rsidRPr="00F11A61" w:rsidTr="00543D04">
        <w:tc>
          <w:tcPr>
            <w:tcW w:w="9576" w:type="dxa"/>
            <w:gridSpan w:val="8"/>
          </w:tcPr>
          <w:p w:rsidR="00F97911" w:rsidRPr="00F11A61" w:rsidRDefault="00F97911" w:rsidP="00F11A61">
            <w:pPr>
              <w:pStyle w:val="Heading1"/>
              <w:rPr>
                <w:sz w:val="20"/>
                <w:szCs w:val="20"/>
              </w:rPr>
            </w:pPr>
            <w:r w:rsidRPr="00F11A61">
              <w:rPr>
                <w:sz w:val="20"/>
                <w:szCs w:val="20"/>
                <w:lang w:val="sr-Latn-CS" w:eastAsia="sr-Latn-CS"/>
              </w:rPr>
              <w:t>Type and level of studies:</w:t>
            </w:r>
            <w:r w:rsidR="00164ECB" w:rsidRPr="00F11A61">
              <w:rPr>
                <w:sz w:val="20"/>
                <w:szCs w:val="20"/>
                <w:lang w:val="sr-Latn-CS" w:eastAsia="sr-Latn-CS"/>
              </w:rPr>
              <w:t xml:space="preserve"> </w:t>
            </w:r>
            <w:r w:rsidR="00F11A61" w:rsidRPr="00F11A61">
              <w:rPr>
                <w:b w:val="0"/>
                <w:sz w:val="20"/>
                <w:szCs w:val="20"/>
              </w:rPr>
              <w:t>M.A. s</w:t>
            </w:r>
            <w:r w:rsidR="00164ECB" w:rsidRPr="00F11A61">
              <w:rPr>
                <w:b w:val="0"/>
                <w:sz w:val="20"/>
                <w:szCs w:val="20"/>
              </w:rPr>
              <w:t>tudie</w:t>
            </w:r>
            <w:r w:rsidR="00F11A61" w:rsidRPr="00F11A61">
              <w:rPr>
                <w:b w:val="0"/>
                <w:sz w:val="20"/>
                <w:szCs w:val="20"/>
              </w:rPr>
              <w:t>s</w:t>
            </w:r>
          </w:p>
        </w:tc>
      </w:tr>
      <w:tr w:rsidR="00F97911" w:rsidRPr="00F11A61" w:rsidTr="00543D04">
        <w:tc>
          <w:tcPr>
            <w:tcW w:w="9576" w:type="dxa"/>
            <w:gridSpan w:val="8"/>
          </w:tcPr>
          <w:p w:rsidR="00F97911" w:rsidRPr="00F11A61" w:rsidRDefault="00F97911" w:rsidP="00254780">
            <w:pPr>
              <w:widowControl w:val="0"/>
              <w:tabs>
                <w:tab w:val="left" w:pos="5355"/>
              </w:tabs>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 xml:space="preserve">Course name: </w:t>
            </w:r>
            <w:r w:rsidR="00254780" w:rsidRPr="00254780">
              <w:rPr>
                <w:rFonts w:ascii="Times New Roman" w:hAnsi="Times New Roman" w:cs="Times New Roman"/>
                <w:sz w:val="20"/>
                <w:szCs w:val="20"/>
              </w:rPr>
              <w:t>Serbian culture abroad</w:t>
            </w:r>
          </w:p>
        </w:tc>
      </w:tr>
      <w:tr w:rsidR="00F97911" w:rsidRPr="00F11A61" w:rsidTr="00543D04">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 xml:space="preserve">Teacher </w:t>
            </w:r>
            <w:r w:rsidRPr="00F11A61">
              <w:rPr>
                <w:rFonts w:ascii="Times New Roman" w:eastAsia="Times New Roman" w:hAnsi="Times New Roman" w:cs="Times New Roman"/>
                <w:bCs/>
                <w:sz w:val="20"/>
                <w:szCs w:val="20"/>
                <w:lang w:val="sr-Latn-CS" w:eastAsia="sr-Latn-CS"/>
              </w:rPr>
              <w:t>(</w:t>
            </w:r>
            <w:r w:rsidRPr="00F11A61">
              <w:rPr>
                <w:rFonts w:ascii="Times New Roman" w:eastAsia="Times New Roman" w:hAnsi="Times New Roman" w:cs="Times New Roman"/>
                <w:sz w:val="20"/>
                <w:szCs w:val="20"/>
                <w:lang w:val="sr-Latn-CS" w:eastAsia="sr-Latn-CS"/>
              </w:rPr>
              <w:t>Name, middle letter, surname)</w:t>
            </w:r>
            <w:r w:rsidRPr="00F11A61">
              <w:rPr>
                <w:rFonts w:ascii="Times New Roman" w:eastAsia="Times New Roman" w:hAnsi="Times New Roman" w:cs="Times New Roman"/>
                <w:bCs/>
                <w:sz w:val="20"/>
                <w:szCs w:val="20"/>
                <w:lang w:val="sr-Latn-CS" w:eastAsia="sr-Latn-CS"/>
              </w:rPr>
              <w:t>:</w:t>
            </w:r>
            <w:r w:rsidR="00164ECB" w:rsidRPr="00F11A61">
              <w:rPr>
                <w:rFonts w:ascii="Times New Roman" w:eastAsia="Times New Roman" w:hAnsi="Times New Roman" w:cs="Times New Roman"/>
                <w:bCs/>
                <w:sz w:val="20"/>
                <w:szCs w:val="20"/>
                <w:lang w:val="sr-Latn-CS" w:eastAsia="sr-Latn-CS"/>
              </w:rPr>
              <w:t xml:space="preserve"> prof. Aleksandra, B. Vraneš, PhD</w:t>
            </w:r>
          </w:p>
        </w:tc>
      </w:tr>
      <w:tr w:rsidR="00F97911" w:rsidRPr="00F11A61" w:rsidTr="00543D04">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Course status</w:t>
            </w:r>
            <w:r w:rsidRPr="00F11A61">
              <w:rPr>
                <w:rFonts w:ascii="Times New Roman" w:eastAsia="Times New Roman" w:hAnsi="Times New Roman" w:cs="Times New Roman"/>
                <w:bCs/>
                <w:sz w:val="20"/>
                <w:szCs w:val="20"/>
                <w:lang w:val="sr-Latn-CS" w:eastAsia="sr-Latn-CS"/>
              </w:rPr>
              <w:t>:</w:t>
            </w:r>
            <w:r w:rsidR="00DA1BBD">
              <w:rPr>
                <w:rFonts w:ascii="Times New Roman" w:eastAsia="Times New Roman" w:hAnsi="Times New Roman" w:cs="Times New Roman"/>
                <w:bCs/>
                <w:sz w:val="20"/>
                <w:szCs w:val="20"/>
                <w:lang w:val="sr-Latn-CS" w:eastAsia="sr-Latn-CS"/>
              </w:rPr>
              <w:t xml:space="preserve"> elective</w:t>
            </w:r>
          </w:p>
        </w:tc>
      </w:tr>
      <w:tr w:rsidR="00F97911" w:rsidRPr="00F11A61" w:rsidTr="00543D04">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bCs/>
                <w:sz w:val="20"/>
                <w:szCs w:val="20"/>
                <w:lang w:val="sr-Latn-CS" w:eastAsia="sr-Latn-CS"/>
              </w:rPr>
              <w:t>Number of ECTS credits</w:t>
            </w:r>
            <w:r w:rsidRPr="00F11A61">
              <w:rPr>
                <w:rFonts w:ascii="Times New Roman" w:eastAsia="Times New Roman" w:hAnsi="Times New Roman" w:cs="Times New Roman"/>
                <w:bCs/>
                <w:sz w:val="20"/>
                <w:szCs w:val="20"/>
                <w:lang w:val="sr-Latn-CS" w:eastAsia="sr-Latn-CS"/>
              </w:rPr>
              <w:t>:</w:t>
            </w:r>
            <w:r w:rsidR="00F11A61" w:rsidRPr="00F11A61">
              <w:rPr>
                <w:rFonts w:ascii="Times New Roman" w:eastAsia="Times New Roman" w:hAnsi="Times New Roman" w:cs="Times New Roman"/>
                <w:bCs/>
                <w:sz w:val="20"/>
                <w:szCs w:val="20"/>
                <w:lang w:val="sr-Latn-CS" w:eastAsia="sr-Latn-CS"/>
              </w:rPr>
              <w:t xml:space="preserve"> 6</w:t>
            </w:r>
          </w:p>
        </w:tc>
      </w:tr>
      <w:tr w:rsidR="00F97911" w:rsidRPr="00F11A61" w:rsidTr="00543D04">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sz w:val="20"/>
                <w:szCs w:val="20"/>
                <w:lang w:val="sr-Latn-CS" w:eastAsia="sr-Latn-CS"/>
              </w:rPr>
            </w:pPr>
            <w:r w:rsidRPr="00F11A61">
              <w:rPr>
                <w:rFonts w:ascii="Times New Roman" w:eastAsia="Times New Roman" w:hAnsi="Times New Roman" w:cs="Times New Roman"/>
                <w:b/>
                <w:bCs/>
                <w:sz w:val="20"/>
                <w:szCs w:val="20"/>
                <w:lang w:val="sr-Latn-CS" w:eastAsia="sr-Latn-CS"/>
              </w:rPr>
              <w:t>Requirement:</w:t>
            </w:r>
            <w:r w:rsidR="00543D04">
              <w:rPr>
                <w:rFonts w:ascii="Times New Roman" w:eastAsia="Times New Roman" w:hAnsi="Times New Roman" w:cs="Times New Roman"/>
                <w:b/>
                <w:bCs/>
                <w:sz w:val="20"/>
                <w:szCs w:val="20"/>
                <w:lang w:val="sr-Latn-CS" w:eastAsia="sr-Latn-CS"/>
              </w:rPr>
              <w:t xml:space="preserve"> </w:t>
            </w:r>
            <w:r w:rsidR="00543D04" w:rsidRPr="007D6C67">
              <w:rPr>
                <w:rStyle w:val="alt-edited"/>
                <w:rFonts w:ascii="Times New Roman" w:hAnsi="Times New Roman" w:cs="Times New Roman"/>
                <w:sz w:val="20"/>
                <w:szCs w:val="20"/>
              </w:rPr>
              <w:t>Completed undergraduate studies</w:t>
            </w:r>
          </w:p>
        </w:tc>
      </w:tr>
      <w:tr w:rsidR="00F97911" w:rsidRPr="00F11A61" w:rsidTr="00543D04">
        <w:tc>
          <w:tcPr>
            <w:tcW w:w="9576" w:type="dxa"/>
            <w:gridSpan w:val="8"/>
          </w:tcPr>
          <w:p w:rsidR="00F97911" w:rsidRPr="00D04709" w:rsidRDefault="00F97911" w:rsidP="00D04709">
            <w:pPr>
              <w:widowControl w:val="0"/>
              <w:autoSpaceDE w:val="0"/>
              <w:autoSpaceDN w:val="0"/>
              <w:adjustRightInd w:val="0"/>
              <w:spacing w:after="0" w:line="240" w:lineRule="auto"/>
              <w:jc w:val="both"/>
              <w:rPr>
                <w:rFonts w:ascii="Times New Roman" w:eastAsia="Times New Roman" w:hAnsi="Times New Roman" w:cs="Times New Roman"/>
                <w:b/>
                <w:bCs/>
                <w:sz w:val="20"/>
                <w:szCs w:val="20"/>
                <w:lang w:val="sr-Latn-CS" w:eastAsia="sr-Latn-CS"/>
              </w:rPr>
            </w:pPr>
            <w:r w:rsidRPr="00D04709">
              <w:rPr>
                <w:rFonts w:ascii="Times New Roman" w:eastAsia="Times New Roman" w:hAnsi="Times New Roman" w:cs="Times New Roman"/>
                <w:b/>
                <w:bCs/>
                <w:sz w:val="20"/>
                <w:szCs w:val="20"/>
                <w:lang w:val="sr-Latn-CS" w:eastAsia="sr-Latn-CS"/>
              </w:rPr>
              <w:t>Course aim</w:t>
            </w:r>
          </w:p>
          <w:p w:rsidR="00F97911" w:rsidRPr="00D04709" w:rsidRDefault="00D04709" w:rsidP="00D04709">
            <w:pPr>
              <w:spacing w:before="120" w:after="120" w:line="240" w:lineRule="auto"/>
              <w:contextualSpacing/>
              <w:jc w:val="both"/>
              <w:rPr>
                <w:rFonts w:ascii="Times New Roman" w:hAnsi="Times New Roman" w:cs="Times New Roman"/>
                <w:sz w:val="20"/>
                <w:szCs w:val="20"/>
                <w:lang w:val="en-GB"/>
              </w:rPr>
            </w:pPr>
            <w:r w:rsidRPr="00D04709">
              <w:rPr>
                <w:rFonts w:ascii="Times New Roman" w:hAnsi="Times New Roman" w:cs="Times New Roman"/>
                <w:sz w:val="20"/>
                <w:szCs w:val="20"/>
                <w:lang w:val="en-GB"/>
              </w:rPr>
              <w:t>Introduction to the achievements, traditions and values of our own and other nations.</w:t>
            </w:r>
          </w:p>
        </w:tc>
      </w:tr>
      <w:tr w:rsidR="00F97911" w:rsidRPr="00F11A61" w:rsidTr="00543D04">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 xml:space="preserve">Course outcome </w:t>
            </w:r>
          </w:p>
          <w:p w:rsidR="00F97911" w:rsidRPr="00E9505C" w:rsidRDefault="00E9505C" w:rsidP="00E9505C">
            <w:pPr>
              <w:widowControl w:val="0"/>
              <w:autoSpaceDE w:val="0"/>
              <w:autoSpaceDN w:val="0"/>
              <w:adjustRightInd w:val="0"/>
              <w:spacing w:after="0" w:line="240" w:lineRule="auto"/>
              <w:jc w:val="both"/>
              <w:rPr>
                <w:rFonts w:ascii="Times New Roman" w:eastAsia="Times New Roman" w:hAnsi="Times New Roman" w:cs="Times New Roman"/>
                <w:b/>
                <w:bCs/>
                <w:sz w:val="20"/>
                <w:szCs w:val="20"/>
                <w:lang w:val="sr-Latn-CS" w:eastAsia="sr-Latn-CS"/>
              </w:rPr>
            </w:pPr>
            <w:r w:rsidRPr="00E9505C">
              <w:rPr>
                <w:rFonts w:ascii="Times New Roman" w:hAnsi="Times New Roman" w:cs="Times New Roman"/>
                <w:sz w:val="20"/>
                <w:szCs w:val="20"/>
              </w:rPr>
              <w:t>The student is familiar with the Serbian culture and cultural heritage of other nations. The student critically considers intercultural relations and is ready to contribute to the strengthening of intercultural relationships.</w:t>
            </w:r>
          </w:p>
        </w:tc>
      </w:tr>
      <w:tr w:rsidR="00F97911" w:rsidRPr="00F11A61" w:rsidTr="00543D04">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Course content</w:t>
            </w:r>
          </w:p>
          <w:p w:rsidR="00F9791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Theory</w:t>
            </w:r>
          </w:p>
          <w:p w:rsidR="006B5027" w:rsidRPr="00F11A61" w:rsidRDefault="006B5027"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p w:rsidR="00F97911" w:rsidRPr="006B5027" w:rsidRDefault="006B5027" w:rsidP="006B5027">
            <w:pPr>
              <w:widowControl w:val="0"/>
              <w:autoSpaceDE w:val="0"/>
              <w:autoSpaceDN w:val="0"/>
              <w:adjustRightInd w:val="0"/>
              <w:spacing w:after="0" w:line="240" w:lineRule="auto"/>
              <w:jc w:val="both"/>
              <w:rPr>
                <w:rFonts w:ascii="Times New Roman" w:eastAsia="Times New Roman" w:hAnsi="Times New Roman" w:cs="Times New Roman"/>
                <w:iCs/>
                <w:sz w:val="20"/>
                <w:szCs w:val="20"/>
                <w:lang w:val="sr-Latn-CS" w:eastAsia="sr-Latn-CS"/>
              </w:rPr>
            </w:pPr>
            <w:r w:rsidRPr="006B5027">
              <w:rPr>
                <w:rFonts w:ascii="Times New Roman" w:eastAsia="Times New Roman" w:hAnsi="Times New Roman" w:cs="Times New Roman"/>
                <w:iCs/>
                <w:sz w:val="20"/>
                <w:szCs w:val="20"/>
                <w:lang w:val="sr-Latn-CS" w:eastAsia="sr-Latn-CS"/>
              </w:rPr>
              <w:t>In addition to political and economic cooperation, today's cultural cooperation is extremely important. The culture dialogue allow to get acquainted with the achievements, traditions and values of other nations. Dialogue in culture helps us to achieve a better world.</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i/>
                <w:sz w:val="20"/>
                <w:szCs w:val="20"/>
                <w:lang w:val="sr-Latn-CS" w:eastAsia="sr-Latn-CS"/>
              </w:rPr>
            </w:pPr>
            <w:r w:rsidRPr="00F11A61">
              <w:rPr>
                <w:rFonts w:ascii="Times New Roman" w:eastAsia="Times New Roman" w:hAnsi="Times New Roman" w:cs="Times New Roman"/>
                <w:i/>
                <w:iCs/>
                <w:sz w:val="20"/>
                <w:szCs w:val="20"/>
                <w:lang w:val="sr-Latn-CS" w:eastAsia="sr-Latn-CS"/>
              </w:rPr>
              <w:t>Practice: Practical classes, OFT, SRW</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p>
        </w:tc>
      </w:tr>
      <w:tr w:rsidR="00F97911" w:rsidRPr="00F11A61" w:rsidTr="00543D04">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 xml:space="preserve">Literature </w:t>
            </w:r>
          </w:p>
          <w:p w:rsidR="00F97911" w:rsidRPr="00D22D36" w:rsidRDefault="00D22D36" w:rsidP="00D22D36">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D22D36">
              <w:rPr>
                <w:rFonts w:ascii="Times New Roman" w:eastAsia="Times New Roman" w:hAnsi="Times New Roman" w:cs="Times New Roman"/>
                <w:bCs/>
                <w:sz w:val="20"/>
                <w:szCs w:val="20"/>
                <w:lang w:val="sr-Latn-CS" w:eastAsia="sr-Latn-CS"/>
              </w:rPr>
              <w:t>1. Studije kulture / [priredila] Jelena Đorđević. - Beograd : Službeni glasnik, 2008.</w:t>
            </w:r>
          </w:p>
          <w:p w:rsidR="00D22D36" w:rsidRPr="00D22D36" w:rsidRDefault="00D22D36" w:rsidP="00D22D36">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D22D36">
              <w:rPr>
                <w:rFonts w:ascii="Times New Roman" w:eastAsia="Times New Roman" w:hAnsi="Times New Roman" w:cs="Times New Roman"/>
                <w:bCs/>
                <w:sz w:val="20"/>
                <w:szCs w:val="20"/>
                <w:lang w:val="sr-Latn-CS" w:eastAsia="sr-Latn-CS"/>
              </w:rPr>
              <w:t>2. Diskurzivna analiza : prestupi i/ili pristupi "diskurzivne analize" filozofiji, poetici, estetici, teoriji i studijama umetnosti i kulture / Miško Šuvaković. - 2. izd. - Beograd : Orion art, 2010. - 532 str.</w:t>
            </w:r>
          </w:p>
          <w:p w:rsidR="00D22D36" w:rsidRPr="00D22D36" w:rsidRDefault="00D22D36" w:rsidP="00D22D36">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D22D36">
              <w:rPr>
                <w:rFonts w:ascii="Times New Roman" w:eastAsia="Times New Roman" w:hAnsi="Times New Roman" w:cs="Times New Roman"/>
                <w:bCs/>
                <w:sz w:val="20"/>
                <w:szCs w:val="20"/>
                <w:lang w:val="sr-Latn-CS" w:eastAsia="sr-Latn-CS"/>
              </w:rPr>
              <w:t>3. Sveta struktura : traganje za jedinstvenom osnovom kulturnih fenomena / Ivica Todorović. - Beograd : SANU, Etnografski institut, 2009 (Beograd : Akademska izdanja). - 364 str.</w:t>
            </w:r>
          </w:p>
          <w:p w:rsidR="00F97911" w:rsidRPr="00D22D36" w:rsidRDefault="00D22D36" w:rsidP="00D22D36">
            <w:pPr>
              <w:widowControl w:val="0"/>
              <w:autoSpaceDE w:val="0"/>
              <w:autoSpaceDN w:val="0"/>
              <w:adjustRightInd w:val="0"/>
              <w:spacing w:after="0" w:line="240" w:lineRule="auto"/>
              <w:jc w:val="both"/>
              <w:rPr>
                <w:rFonts w:ascii="Times New Roman" w:eastAsia="Times New Roman" w:hAnsi="Times New Roman" w:cs="Times New Roman"/>
                <w:b/>
                <w:bCs/>
                <w:sz w:val="20"/>
                <w:szCs w:val="20"/>
                <w:lang w:val="sr-Latn-CS" w:eastAsia="sr-Latn-CS"/>
              </w:rPr>
            </w:pPr>
            <w:r w:rsidRPr="00D22D36">
              <w:rPr>
                <w:rFonts w:ascii="Times New Roman" w:eastAsia="Times New Roman" w:hAnsi="Times New Roman" w:cs="Times New Roman"/>
                <w:bCs/>
                <w:sz w:val="20"/>
                <w:szCs w:val="20"/>
                <w:lang w:val="sr-Latn-CS" w:eastAsia="sr-Latn-CS"/>
              </w:rPr>
              <w:t>4. MEĐUSEKTORSKA saradnja u oblasti kulture : analiza istraživanja. - Beograd : YUSTAT Centar, 2008.</w:t>
            </w:r>
          </w:p>
        </w:tc>
      </w:tr>
      <w:tr w:rsidR="00F97911" w:rsidRPr="00F11A61" w:rsidTr="00543D04">
        <w:tc>
          <w:tcPr>
            <w:tcW w:w="7998" w:type="dxa"/>
            <w:gridSpan w:val="6"/>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Number of classes of active teaching</w:t>
            </w:r>
          </w:p>
        </w:tc>
        <w:tc>
          <w:tcPr>
            <w:tcW w:w="1578" w:type="dxa"/>
            <w:gridSpan w:val="2"/>
            <w:vMerge w:val="restart"/>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sz w:val="20"/>
                <w:szCs w:val="20"/>
                <w:lang w:val="sr-Latn-CS" w:eastAsia="sr-Latn-CS"/>
              </w:rPr>
              <w:t>Other classes</w:t>
            </w:r>
          </w:p>
        </w:tc>
      </w:tr>
      <w:tr w:rsidR="00F97911" w:rsidRPr="00F11A61" w:rsidTr="00543D04">
        <w:tc>
          <w:tcPr>
            <w:tcW w:w="1242" w:type="dxa"/>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Lectures:</w:t>
            </w:r>
            <w:r w:rsidR="00543D04">
              <w:rPr>
                <w:rFonts w:ascii="Times New Roman" w:eastAsia="Times New Roman" w:hAnsi="Times New Roman" w:cs="Times New Roman"/>
                <w:bCs/>
                <w:sz w:val="20"/>
                <w:szCs w:val="20"/>
                <w:lang w:val="sr-Latn-CS" w:eastAsia="sr-Latn-CS"/>
              </w:rPr>
              <w:t xml:space="preserve"> 2</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1150" w:type="dxa"/>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Practice:</w:t>
            </w:r>
            <w:r w:rsidR="00543D04">
              <w:rPr>
                <w:rFonts w:ascii="Times New Roman" w:eastAsia="Times New Roman" w:hAnsi="Times New Roman" w:cs="Times New Roman"/>
                <w:bCs/>
                <w:sz w:val="20"/>
                <w:szCs w:val="20"/>
                <w:lang w:val="sr-Latn-CS" w:eastAsia="sr-Latn-CS"/>
              </w:rPr>
              <w:t xml:space="preserve"> 2</w:t>
            </w:r>
          </w:p>
        </w:tc>
        <w:tc>
          <w:tcPr>
            <w:tcW w:w="2677"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OFT:</w:t>
            </w:r>
          </w:p>
        </w:tc>
        <w:tc>
          <w:tcPr>
            <w:tcW w:w="2929"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SRW:</w:t>
            </w:r>
          </w:p>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p>
        </w:tc>
        <w:tc>
          <w:tcPr>
            <w:tcW w:w="1578" w:type="dxa"/>
            <w:gridSpan w:val="2"/>
            <w:vMerge/>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p>
        </w:tc>
      </w:tr>
      <w:tr w:rsidR="00F97911" w:rsidRPr="00F11A61" w:rsidTr="00543D04">
        <w:tc>
          <w:tcPr>
            <w:tcW w:w="9576" w:type="dxa"/>
            <w:gridSpan w:val="8"/>
          </w:tcPr>
          <w:p w:rsidR="00543D04" w:rsidRPr="00731D5F" w:rsidRDefault="00543D04" w:rsidP="00543D04">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Teaching methods</w:t>
            </w:r>
          </w:p>
          <w:p w:rsidR="00F97911" w:rsidRPr="00F11A61" w:rsidRDefault="00543D04" w:rsidP="00543D04">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731D5F">
              <w:rPr>
                <w:rStyle w:val="shorttext"/>
                <w:rFonts w:ascii="Times New Roman" w:hAnsi="Times New Roman" w:cs="Times New Roman"/>
                <w:sz w:val="20"/>
                <w:szCs w:val="20"/>
              </w:rPr>
              <w:t>Interactive-communicative method.</w:t>
            </w:r>
          </w:p>
        </w:tc>
      </w:tr>
      <w:tr w:rsidR="00F97911" w:rsidRPr="00F11A61" w:rsidTr="00543D04">
        <w:tc>
          <w:tcPr>
            <w:tcW w:w="9576" w:type="dxa"/>
            <w:gridSpan w:val="8"/>
          </w:tcPr>
          <w:p w:rsidR="00F97911" w:rsidRPr="00F11A61" w:rsidRDefault="00F97911" w:rsidP="00F11A61">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Assessment of knowledge (maximum of 100 points)</w:t>
            </w:r>
          </w:p>
        </w:tc>
      </w:tr>
      <w:tr w:rsidR="00F97911" w:rsidRPr="00F11A61" w:rsidTr="00543D04">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b/>
                <w:iCs/>
                <w:sz w:val="20"/>
                <w:szCs w:val="20"/>
                <w:lang w:val="sr-Latn-CS" w:eastAsia="sr-Latn-CS"/>
              </w:rPr>
              <w:t>Pre-exam obligations</w:t>
            </w:r>
          </w:p>
        </w:tc>
        <w:tc>
          <w:tcPr>
            <w:tcW w:w="1911"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r w:rsidRPr="00F11A61">
              <w:rPr>
                <w:rFonts w:ascii="Times New Roman" w:eastAsia="Times New Roman" w:hAnsi="Times New Roman" w:cs="Times New Roman"/>
                <w:b/>
                <w:bCs/>
                <w:sz w:val="20"/>
                <w:szCs w:val="20"/>
                <w:lang w:val="sr-Latn-CS" w:eastAsia="sr-Latn-CS"/>
              </w:rPr>
              <w:t>Points</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 xml:space="preserve">Final exam </w:t>
            </w: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points</w:t>
            </w:r>
          </w:p>
        </w:tc>
      </w:tr>
      <w:tr w:rsidR="00F97911" w:rsidRPr="00F11A61" w:rsidTr="00543D04">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activity during lecture classes</w:t>
            </w:r>
          </w:p>
        </w:tc>
        <w:tc>
          <w:tcPr>
            <w:tcW w:w="1911" w:type="dxa"/>
            <w:gridSpan w:val="2"/>
          </w:tcPr>
          <w:p w:rsidR="00F97911" w:rsidRPr="00543D04" w:rsidRDefault="00543D04"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543D04">
              <w:rPr>
                <w:rFonts w:ascii="Times New Roman" w:eastAsia="Times New Roman" w:hAnsi="Times New Roman" w:cs="Times New Roman"/>
                <w:bCs/>
                <w:sz w:val="20"/>
                <w:szCs w:val="20"/>
                <w:lang w:val="sr-Latn-CS" w:eastAsia="sr-Latn-CS"/>
              </w:rPr>
              <w:t>10</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written exam</w:t>
            </w:r>
          </w:p>
        </w:tc>
        <w:tc>
          <w:tcPr>
            <w:tcW w:w="1219" w:type="dxa"/>
            <w:shd w:val="clear" w:color="auto" w:fill="auto"/>
          </w:tcPr>
          <w:p w:rsidR="00F97911" w:rsidRPr="00543D04" w:rsidRDefault="00543D04" w:rsidP="00F11A61">
            <w:pPr>
              <w:widowControl w:val="0"/>
              <w:autoSpaceDE w:val="0"/>
              <w:autoSpaceDN w:val="0"/>
              <w:adjustRightInd w:val="0"/>
              <w:spacing w:after="0" w:line="240" w:lineRule="auto"/>
              <w:rPr>
                <w:rFonts w:ascii="Times New Roman" w:eastAsia="Times New Roman" w:hAnsi="Times New Roman" w:cs="Times New Roman"/>
                <w:iCs/>
                <w:sz w:val="20"/>
                <w:szCs w:val="20"/>
                <w:lang w:val="sr-Latn-CS" w:eastAsia="sr-Latn-CS"/>
              </w:rPr>
            </w:pPr>
            <w:r w:rsidRPr="00543D04">
              <w:rPr>
                <w:rFonts w:ascii="Times New Roman" w:eastAsia="Times New Roman" w:hAnsi="Times New Roman" w:cs="Times New Roman"/>
                <w:iCs/>
                <w:sz w:val="20"/>
                <w:szCs w:val="20"/>
                <w:lang w:val="sr-Latn-CS" w:eastAsia="sr-Latn-CS"/>
              </w:rPr>
              <w:t>30</w:t>
            </w:r>
          </w:p>
        </w:tc>
      </w:tr>
      <w:tr w:rsidR="00F97911" w:rsidRPr="00F11A61" w:rsidTr="00543D04">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practical teaching</w:t>
            </w:r>
          </w:p>
        </w:tc>
        <w:tc>
          <w:tcPr>
            <w:tcW w:w="1911" w:type="dxa"/>
            <w:gridSpan w:val="2"/>
          </w:tcPr>
          <w:p w:rsidR="00F97911" w:rsidRPr="00543D04" w:rsidRDefault="00543D04" w:rsidP="00F11A61">
            <w:pPr>
              <w:widowControl w:val="0"/>
              <w:autoSpaceDE w:val="0"/>
              <w:autoSpaceDN w:val="0"/>
              <w:adjustRightInd w:val="0"/>
              <w:spacing w:after="0" w:line="240" w:lineRule="auto"/>
              <w:rPr>
                <w:rFonts w:ascii="Times New Roman" w:eastAsia="Times New Roman" w:hAnsi="Times New Roman" w:cs="Times New Roman"/>
                <w:bCs/>
                <w:sz w:val="20"/>
                <w:szCs w:val="20"/>
                <w:lang w:val="sr-Latn-CS" w:eastAsia="sr-Latn-CS"/>
              </w:rPr>
            </w:pPr>
            <w:r w:rsidRPr="00543D04">
              <w:rPr>
                <w:rFonts w:ascii="Times New Roman" w:eastAsia="Times New Roman" w:hAnsi="Times New Roman" w:cs="Times New Roman"/>
                <w:bCs/>
                <w:sz w:val="20"/>
                <w:szCs w:val="20"/>
                <w:lang w:val="sr-Latn-CS" w:eastAsia="sr-Latn-CS"/>
              </w:rPr>
              <w:t>20</w:t>
            </w: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oral exam</w:t>
            </w:r>
          </w:p>
        </w:tc>
        <w:tc>
          <w:tcPr>
            <w:tcW w:w="1219" w:type="dxa"/>
            <w:shd w:val="clear" w:color="auto" w:fill="auto"/>
          </w:tcPr>
          <w:p w:rsidR="00F97911" w:rsidRPr="00543D04" w:rsidRDefault="00543D04" w:rsidP="00F11A61">
            <w:pPr>
              <w:widowControl w:val="0"/>
              <w:autoSpaceDE w:val="0"/>
              <w:autoSpaceDN w:val="0"/>
              <w:adjustRightInd w:val="0"/>
              <w:spacing w:after="0" w:line="240" w:lineRule="auto"/>
              <w:rPr>
                <w:rFonts w:ascii="Times New Roman" w:eastAsia="Times New Roman" w:hAnsi="Times New Roman" w:cs="Times New Roman"/>
                <w:iCs/>
                <w:sz w:val="20"/>
                <w:szCs w:val="20"/>
                <w:lang w:val="sr-Latn-CS" w:eastAsia="sr-Latn-CS"/>
              </w:rPr>
            </w:pPr>
            <w:r w:rsidRPr="00543D04">
              <w:rPr>
                <w:rFonts w:ascii="Times New Roman" w:eastAsia="Times New Roman" w:hAnsi="Times New Roman" w:cs="Times New Roman"/>
                <w:iCs/>
                <w:sz w:val="20"/>
                <w:szCs w:val="20"/>
                <w:lang w:val="sr-Latn-CS" w:eastAsia="sr-Latn-CS"/>
              </w:rPr>
              <w:t>30</w:t>
            </w:r>
          </w:p>
        </w:tc>
      </w:tr>
      <w:tr w:rsidR="00F97911" w:rsidRPr="00F11A61" w:rsidTr="00543D04">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sz w:val="20"/>
                <w:szCs w:val="20"/>
                <w:lang w:val="sr-Latn-CS" w:eastAsia="sr-Latn-CS"/>
              </w:rPr>
              <w:t>colloquia</w:t>
            </w:r>
          </w:p>
        </w:tc>
        <w:tc>
          <w:tcPr>
            <w:tcW w:w="1911"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r w:rsidRPr="00F11A61">
              <w:rPr>
                <w:rFonts w:ascii="Times New Roman" w:eastAsia="Times New Roman" w:hAnsi="Times New Roman" w:cs="Times New Roman"/>
                <w:i/>
                <w:iCs/>
                <w:sz w:val="20"/>
                <w:szCs w:val="20"/>
                <w:lang w:val="sr-Latn-CS" w:eastAsia="sr-Latn-CS"/>
              </w:rPr>
              <w:t>..........</w:t>
            </w: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r>
      <w:tr w:rsidR="00F97911" w:rsidRPr="00F11A61" w:rsidTr="00543D04">
        <w:tc>
          <w:tcPr>
            <w:tcW w:w="3238" w:type="dxa"/>
            <w:gridSpan w:val="3"/>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seminars</w:t>
            </w:r>
          </w:p>
        </w:tc>
        <w:tc>
          <w:tcPr>
            <w:tcW w:w="1911" w:type="dxa"/>
            <w:gridSpan w:val="2"/>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b/>
                <w:bCs/>
                <w:sz w:val="20"/>
                <w:szCs w:val="20"/>
                <w:lang w:val="sr-Latn-CS" w:eastAsia="sr-Latn-CS"/>
              </w:rPr>
            </w:pPr>
          </w:p>
        </w:tc>
        <w:tc>
          <w:tcPr>
            <w:tcW w:w="3208" w:type="dxa"/>
            <w:gridSpan w:val="2"/>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c>
          <w:tcPr>
            <w:tcW w:w="1219" w:type="dxa"/>
            <w:shd w:val="clear" w:color="auto" w:fill="auto"/>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i/>
                <w:iCs/>
                <w:sz w:val="20"/>
                <w:szCs w:val="20"/>
                <w:lang w:val="sr-Latn-CS" w:eastAsia="sr-Latn-CS"/>
              </w:rPr>
            </w:pPr>
          </w:p>
        </w:tc>
      </w:tr>
      <w:tr w:rsidR="00F97911" w:rsidRPr="00F11A61" w:rsidTr="00543D04">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The methods of knowledge assessment may differ; above, some of the options are presented: written exam, oral exam, project presentation, seminars, etc.</w:t>
            </w:r>
          </w:p>
        </w:tc>
      </w:tr>
      <w:tr w:rsidR="00F97911" w:rsidRPr="00F11A61" w:rsidTr="00543D04">
        <w:tc>
          <w:tcPr>
            <w:tcW w:w="9576" w:type="dxa"/>
            <w:gridSpan w:val="8"/>
          </w:tcPr>
          <w:p w:rsidR="00F97911" w:rsidRPr="00F11A61" w:rsidRDefault="00F97911" w:rsidP="00F11A61">
            <w:pPr>
              <w:widowControl w:val="0"/>
              <w:autoSpaceDE w:val="0"/>
              <w:autoSpaceDN w:val="0"/>
              <w:adjustRightInd w:val="0"/>
              <w:spacing w:after="0" w:line="240" w:lineRule="auto"/>
              <w:rPr>
                <w:rFonts w:ascii="Times New Roman" w:eastAsia="Times New Roman" w:hAnsi="Times New Roman" w:cs="Times New Roman"/>
                <w:sz w:val="20"/>
                <w:szCs w:val="20"/>
                <w:lang w:val="sr-Latn-CS" w:eastAsia="sr-Latn-CS"/>
              </w:rPr>
            </w:pPr>
            <w:r w:rsidRPr="00F11A61">
              <w:rPr>
                <w:rFonts w:ascii="Times New Roman" w:eastAsia="Times New Roman" w:hAnsi="Times New Roman" w:cs="Times New Roman"/>
                <w:sz w:val="20"/>
                <w:szCs w:val="20"/>
                <w:lang w:val="sr-Latn-CS" w:eastAsia="sr-Latn-CS"/>
              </w:rPr>
              <w:t>Maximum length: 1 A4 page</w:t>
            </w:r>
          </w:p>
          <w:p w:rsidR="00F97911" w:rsidRPr="00F11A61" w:rsidRDefault="00F97911" w:rsidP="00F11A6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The specification should be presented for each course in  a SP. If there are courses common to several SPs, in the Book of courses these are presented only once. The Book of courses is a unique attachment for all SPs of the first and second level.</w:t>
            </w:r>
          </w:p>
          <w:p w:rsidR="00F97911" w:rsidRPr="00F11A61" w:rsidRDefault="00F97911" w:rsidP="00F11A61">
            <w:pPr>
              <w:widowControl w:val="0"/>
              <w:autoSpaceDE w:val="0"/>
              <w:autoSpaceDN w:val="0"/>
              <w:adjustRightInd w:val="0"/>
              <w:spacing w:after="0" w:line="240" w:lineRule="auto"/>
              <w:jc w:val="both"/>
              <w:rPr>
                <w:rFonts w:ascii="Times New Roman" w:eastAsia="Times New Roman" w:hAnsi="Times New Roman" w:cs="Times New Roman"/>
                <w:bCs/>
                <w:sz w:val="20"/>
                <w:szCs w:val="20"/>
                <w:lang w:val="sr-Latn-CS" w:eastAsia="sr-Latn-CS"/>
              </w:rPr>
            </w:pPr>
            <w:r w:rsidRPr="00F11A61">
              <w:rPr>
                <w:rFonts w:ascii="Times New Roman" w:eastAsia="Times New Roman" w:hAnsi="Times New Roman" w:cs="Times New Roman"/>
                <w:bCs/>
                <w:sz w:val="20"/>
                <w:szCs w:val="20"/>
                <w:lang w:val="sr-Latn-CS" w:eastAsia="sr-Latn-CS"/>
              </w:rPr>
              <w:t>Each course should be a separate file, to be hyperlinked with teacher(s) (Book of teachers) and Plan of studies (Table 5.1 or 5.1a).</w:t>
            </w:r>
          </w:p>
        </w:tc>
      </w:tr>
    </w:tbl>
    <w:p w:rsidR="00722886" w:rsidRPr="00F11A61" w:rsidRDefault="00722886" w:rsidP="00F11A61">
      <w:pPr>
        <w:spacing w:line="240" w:lineRule="auto"/>
        <w:rPr>
          <w:rFonts w:ascii="Times New Roman" w:hAnsi="Times New Roman" w:cs="Times New Roman"/>
          <w:sz w:val="20"/>
          <w:szCs w:val="20"/>
        </w:rPr>
      </w:pPr>
    </w:p>
    <w:sectPr w:rsidR="00722886" w:rsidRPr="00F11A61" w:rsidSect="0037140D">
      <w:pgSz w:w="12240" w:h="15840"/>
      <w:pgMar w:top="1135" w:right="1440"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370F8"/>
    <w:multiLevelType w:val="hybridMultilevel"/>
    <w:tmpl w:val="5B0AE08E"/>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911"/>
    <w:rsid w:val="00164ECB"/>
    <w:rsid w:val="00254780"/>
    <w:rsid w:val="0037140D"/>
    <w:rsid w:val="003A0811"/>
    <w:rsid w:val="00432FA8"/>
    <w:rsid w:val="00543D04"/>
    <w:rsid w:val="006B5027"/>
    <w:rsid w:val="00722886"/>
    <w:rsid w:val="009B7C80"/>
    <w:rsid w:val="009E6E99"/>
    <w:rsid w:val="00C00918"/>
    <w:rsid w:val="00CE1DA8"/>
    <w:rsid w:val="00D04709"/>
    <w:rsid w:val="00D22D36"/>
    <w:rsid w:val="00DA1BBD"/>
    <w:rsid w:val="00E9505C"/>
    <w:rsid w:val="00F11A61"/>
    <w:rsid w:val="00F979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64E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ECB"/>
    <w:rPr>
      <w:rFonts w:ascii="Times New Roman" w:eastAsia="Times New Roman" w:hAnsi="Times New Roman" w:cs="Times New Roman"/>
      <w:b/>
      <w:bCs/>
      <w:kern w:val="36"/>
      <w:sz w:val="48"/>
      <w:szCs w:val="48"/>
    </w:rPr>
  </w:style>
  <w:style w:type="character" w:customStyle="1" w:styleId="alt-edited">
    <w:name w:val="alt-edited"/>
    <w:basedOn w:val="DefaultParagraphFont"/>
    <w:rsid w:val="00543D04"/>
  </w:style>
  <w:style w:type="character" w:customStyle="1" w:styleId="shorttext">
    <w:name w:val="short_text"/>
    <w:basedOn w:val="DefaultParagraphFont"/>
    <w:rsid w:val="00543D04"/>
  </w:style>
  <w:style w:type="paragraph" w:styleId="ListParagraph">
    <w:name w:val="List Paragraph"/>
    <w:basedOn w:val="Normal"/>
    <w:uiPriority w:val="34"/>
    <w:qFormat/>
    <w:rsid w:val="00D22D3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64E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ECB"/>
    <w:rPr>
      <w:rFonts w:ascii="Times New Roman" w:eastAsia="Times New Roman" w:hAnsi="Times New Roman" w:cs="Times New Roman"/>
      <w:b/>
      <w:bCs/>
      <w:kern w:val="36"/>
      <w:sz w:val="48"/>
      <w:szCs w:val="48"/>
    </w:rPr>
  </w:style>
  <w:style w:type="character" w:customStyle="1" w:styleId="alt-edited">
    <w:name w:val="alt-edited"/>
    <w:basedOn w:val="DefaultParagraphFont"/>
    <w:rsid w:val="00543D04"/>
  </w:style>
  <w:style w:type="character" w:customStyle="1" w:styleId="shorttext">
    <w:name w:val="short_text"/>
    <w:basedOn w:val="DefaultParagraphFont"/>
    <w:rsid w:val="00543D04"/>
  </w:style>
  <w:style w:type="paragraph" w:styleId="ListParagraph">
    <w:name w:val="List Paragraph"/>
    <w:basedOn w:val="Normal"/>
    <w:uiPriority w:val="34"/>
    <w:qFormat/>
    <w:rsid w:val="00D22D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020185">
      <w:bodyDiv w:val="1"/>
      <w:marLeft w:val="0"/>
      <w:marRight w:val="0"/>
      <w:marTop w:val="0"/>
      <w:marBottom w:val="0"/>
      <w:divBdr>
        <w:top w:val="none" w:sz="0" w:space="0" w:color="auto"/>
        <w:left w:val="none" w:sz="0" w:space="0" w:color="auto"/>
        <w:bottom w:val="none" w:sz="0" w:space="0" w:color="auto"/>
        <w:right w:val="none" w:sz="0" w:space="0" w:color="auto"/>
      </w:divBdr>
    </w:div>
    <w:div w:id="1404836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373</Words>
  <Characters>2129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Win</cp:lastModifiedBy>
  <cp:revision>13</cp:revision>
  <dcterms:created xsi:type="dcterms:W3CDTF">2018-01-17T15:57:00Z</dcterms:created>
  <dcterms:modified xsi:type="dcterms:W3CDTF">2018-01-18T22:45:00Z</dcterms:modified>
</cp:coreProperties>
</file>